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79A4" w:rsidRDefault="002079A4" w:rsidP="002079A4">
      <w:pPr>
        <w:jc w:val="center"/>
      </w:pPr>
    </w:p>
    <w:p w:rsidR="002079A4" w:rsidRDefault="002079A4" w:rsidP="002079A4">
      <w:pPr>
        <w:jc w:val="center"/>
      </w:pPr>
    </w:p>
    <w:p w:rsidR="002079A4" w:rsidRDefault="002079A4" w:rsidP="002079A4">
      <w:pPr>
        <w:jc w:val="center"/>
      </w:pPr>
    </w:p>
    <w:p w:rsidR="002079A4" w:rsidRDefault="002079A4" w:rsidP="002079A4">
      <w:pPr>
        <w:jc w:val="center"/>
      </w:pPr>
    </w:p>
    <w:p w:rsidR="002079A4" w:rsidRDefault="002079A4" w:rsidP="002079A4">
      <w:pPr>
        <w:jc w:val="center"/>
      </w:pPr>
    </w:p>
    <w:p w:rsidR="002079A4" w:rsidRDefault="002079A4" w:rsidP="002079A4">
      <w:pPr>
        <w:jc w:val="center"/>
      </w:pPr>
    </w:p>
    <w:p w:rsidR="002079A4" w:rsidRDefault="002079A4" w:rsidP="002079A4">
      <w:pPr>
        <w:jc w:val="center"/>
      </w:pPr>
    </w:p>
    <w:p w:rsidR="002079A4" w:rsidRDefault="002079A4" w:rsidP="002079A4">
      <w:pPr>
        <w:jc w:val="center"/>
      </w:pPr>
    </w:p>
    <w:p w:rsidR="00F023F8" w:rsidRDefault="00F023F8" w:rsidP="002079A4">
      <w:pPr>
        <w:jc w:val="center"/>
      </w:pPr>
      <w:r>
        <w:t>Week 3 Discussion Assignment</w:t>
      </w:r>
    </w:p>
    <w:p w:rsidR="00F023F8" w:rsidRDefault="00F023F8" w:rsidP="002079A4">
      <w:pPr>
        <w:jc w:val="center"/>
      </w:pPr>
      <w:r>
        <w:t>Name</w:t>
      </w:r>
    </w:p>
    <w:p w:rsidR="00F023F8" w:rsidRDefault="00F023F8" w:rsidP="002079A4">
      <w:pPr>
        <w:jc w:val="center"/>
      </w:pPr>
      <w:r>
        <w:t>Institution of Affiliation</w:t>
      </w:r>
    </w:p>
    <w:p w:rsidR="002079A4" w:rsidRDefault="002079A4" w:rsidP="002079A4">
      <w:pPr>
        <w:jc w:val="center"/>
      </w:pPr>
    </w:p>
    <w:p w:rsidR="002079A4" w:rsidRDefault="002079A4" w:rsidP="002079A4">
      <w:pPr>
        <w:jc w:val="center"/>
      </w:pPr>
    </w:p>
    <w:p w:rsidR="002079A4" w:rsidRDefault="002079A4" w:rsidP="002079A4">
      <w:pPr>
        <w:jc w:val="center"/>
      </w:pPr>
    </w:p>
    <w:p w:rsidR="002079A4" w:rsidRDefault="002079A4" w:rsidP="002079A4">
      <w:pPr>
        <w:jc w:val="center"/>
      </w:pPr>
    </w:p>
    <w:p w:rsidR="002079A4" w:rsidRDefault="002079A4" w:rsidP="002079A4">
      <w:pPr>
        <w:jc w:val="center"/>
      </w:pPr>
    </w:p>
    <w:p w:rsidR="002079A4" w:rsidRDefault="002079A4" w:rsidP="002079A4">
      <w:pPr>
        <w:jc w:val="center"/>
      </w:pPr>
    </w:p>
    <w:p w:rsidR="002079A4" w:rsidRDefault="002079A4" w:rsidP="002079A4">
      <w:pPr>
        <w:jc w:val="center"/>
      </w:pPr>
    </w:p>
    <w:p w:rsidR="002079A4" w:rsidRDefault="002079A4" w:rsidP="002079A4">
      <w:pPr>
        <w:jc w:val="center"/>
      </w:pPr>
    </w:p>
    <w:p w:rsidR="002079A4" w:rsidRDefault="002079A4" w:rsidP="002079A4">
      <w:pPr>
        <w:jc w:val="center"/>
      </w:pPr>
    </w:p>
    <w:p w:rsidR="002079A4" w:rsidRDefault="002079A4" w:rsidP="002079A4">
      <w:pPr>
        <w:jc w:val="center"/>
      </w:pPr>
    </w:p>
    <w:p w:rsidR="002079A4" w:rsidRDefault="002079A4" w:rsidP="002079A4">
      <w:pPr>
        <w:jc w:val="center"/>
      </w:pPr>
    </w:p>
    <w:p w:rsidR="002079A4" w:rsidRDefault="002079A4" w:rsidP="002079A4">
      <w:pPr>
        <w:jc w:val="center"/>
      </w:pPr>
    </w:p>
    <w:p w:rsidR="00F023F8" w:rsidRDefault="00F023F8" w:rsidP="002079A4">
      <w:pPr>
        <w:jc w:val="center"/>
      </w:pPr>
      <w:r>
        <w:lastRenderedPageBreak/>
        <w:t>Week 3 Discussion Assignment</w:t>
      </w:r>
    </w:p>
    <w:p w:rsidR="00F023F8" w:rsidRDefault="00F023F8" w:rsidP="002079A4">
      <w:pPr>
        <w:ind w:firstLine="720"/>
      </w:pPr>
      <w:r>
        <w:t>One may always want to move from one part of their profession to another more interesting and maybe fulfilling. There are many challenges and factors that one has to consider before the final decision concerning the shift can be made. I remember when I first thought of upgrading and becoming a nurse practitioner, I had so many quest</w:t>
      </w:r>
      <w:r w:rsidR="007813B1">
        <w:t xml:space="preserve">ions that needed answers. I </w:t>
      </w:r>
      <w:r>
        <w:t>felt that I would be more useful if I trained and joined a specialty that I admired to work and learn to pro</w:t>
      </w:r>
      <w:r w:rsidR="007813B1">
        <w:t xml:space="preserve">vide my services to the </w:t>
      </w:r>
      <w:r>
        <w:t>patients. What actually motivated my move was the la</w:t>
      </w:r>
      <w:r w:rsidR="007813B1">
        <w:t xml:space="preserve">ck of enough nurse practitioners </w:t>
      </w:r>
      <w:bookmarkStart w:id="0" w:name="_GoBack"/>
      <w:bookmarkEnd w:id="0"/>
      <w:r>
        <w:t>to handle the ever-rising population and the ever decreasing number of qualified general practitioners to provide the crucial services (</w:t>
      </w:r>
      <w:proofErr w:type="gramStart"/>
      <w:r>
        <w:t>Marquis &amp;</w:t>
      </w:r>
      <w:proofErr w:type="gramEnd"/>
      <w:r>
        <w:t xml:space="preserve"> Huston, 2017). I felt that if I became a nurse practitioner, I would be able to provide the much-needed healthcare services and even be able to make a diagnosis and make prescriptions to the people seeking such services. Being a nurse waiting for the doctor to see the patient, make a diagnosis and plan the management was not enough for me since patient ended up having complications due to the inadequate number of doctors to serve the population. </w:t>
      </w:r>
    </w:p>
    <w:p w:rsidR="004C147F" w:rsidRDefault="00F023F8" w:rsidP="002079A4">
      <w:pPr>
        <w:ind w:firstLine="720"/>
      </w:pPr>
      <w:r>
        <w:t xml:space="preserve">The </w:t>
      </w:r>
      <w:proofErr w:type="spellStart"/>
      <w:r>
        <w:t>Lewin's</w:t>
      </w:r>
      <w:proofErr w:type="spellEnd"/>
      <w:r>
        <w:t xml:space="preserve"> change theory helped me in moving and taking the step of becoming a nurse practitioner. The theory has three stages which are unfreezing, moving and refreezing stages which have to be followed in order to achieve the change desired (Chang &amp; Daly, 2012). In addition, the theory has the driving and resistance forces which determine whether a person will achieve the change or not. In my case, the driving forces were the fact that I felt that I needed to serve patients in a more specialized manner. Also, I felt that the much-needed healthcare services provided by the general practitioner were inadequate since they are few in most of the states of the country and therefore the need to have the nurse practitioner who will provide the same services. Some of the resistance forces were the financial and time resources that I needed in </w:t>
      </w:r>
      <w:r>
        <w:lastRenderedPageBreak/>
        <w:t xml:space="preserve">order to accomplish the dream of becoming a nurse practitioner and some the community better (Chang &amp; Daly, 2012). This was due to the fact that the training would need one to sacrifice by going back to school for the further training which involves master's degree. My change was actually successful since I got a lot of support both at the workplace and from my family. I can now say that I am enjoying what I do since I made the change. </w:t>
      </w:r>
      <w:r w:rsidR="00DF67E5">
        <w:t xml:space="preserve"> </w:t>
      </w:r>
    </w:p>
    <w:p w:rsidR="002079A4" w:rsidRDefault="002079A4"/>
    <w:p w:rsidR="002079A4" w:rsidRDefault="002079A4"/>
    <w:p w:rsidR="002079A4" w:rsidRDefault="002079A4"/>
    <w:p w:rsidR="002079A4" w:rsidRDefault="002079A4"/>
    <w:p w:rsidR="002079A4" w:rsidRDefault="002079A4"/>
    <w:p w:rsidR="002079A4" w:rsidRDefault="002079A4"/>
    <w:p w:rsidR="002079A4" w:rsidRDefault="002079A4"/>
    <w:p w:rsidR="002079A4" w:rsidRDefault="002079A4"/>
    <w:p w:rsidR="002079A4" w:rsidRDefault="002079A4"/>
    <w:p w:rsidR="002079A4" w:rsidRDefault="002079A4"/>
    <w:p w:rsidR="002079A4" w:rsidRDefault="002079A4"/>
    <w:p w:rsidR="002079A4" w:rsidRDefault="002079A4"/>
    <w:p w:rsidR="002079A4" w:rsidRDefault="002079A4"/>
    <w:p w:rsidR="002079A4" w:rsidRDefault="002079A4"/>
    <w:p w:rsidR="002079A4" w:rsidRDefault="002079A4"/>
    <w:p w:rsidR="002079A4" w:rsidRDefault="002079A4"/>
    <w:p w:rsidR="002079A4" w:rsidRDefault="002079A4"/>
    <w:p w:rsidR="002079A4" w:rsidRDefault="002079A4"/>
    <w:p w:rsidR="002079A4" w:rsidRDefault="00DF67E5" w:rsidP="007813B1">
      <w:pPr>
        <w:jc w:val="center"/>
      </w:pPr>
      <w:r>
        <w:lastRenderedPageBreak/>
        <w:t>References</w:t>
      </w:r>
    </w:p>
    <w:p w:rsidR="002079A4" w:rsidRDefault="002079A4" w:rsidP="002079A4">
      <w:pPr>
        <w:ind w:left="720" w:hanging="720"/>
      </w:pPr>
      <w:r>
        <w:t xml:space="preserve">Chang, E., &amp; Daly, J. (2012). </w:t>
      </w:r>
      <w:r>
        <w:rPr>
          <w:i/>
          <w:iCs/>
        </w:rPr>
        <w:t>Transitions in nursing: Preparing for professional practice</w:t>
      </w:r>
      <w:r>
        <w:t>. Sydney: Churchill Livingstone.</w:t>
      </w:r>
    </w:p>
    <w:p w:rsidR="002079A4" w:rsidRDefault="002079A4" w:rsidP="002079A4">
      <w:pPr>
        <w:ind w:left="720" w:hanging="720"/>
      </w:pPr>
      <w:r>
        <w:t xml:space="preserve">Marquis, B. L., &amp; Huston, C. J. (2017). </w:t>
      </w:r>
      <w:r>
        <w:rPr>
          <w:i/>
          <w:iCs/>
        </w:rPr>
        <w:t xml:space="preserve">Leadership roles and management functions in nursing: Theory </w:t>
      </w:r>
      <w:proofErr w:type="spellStart"/>
      <w:r>
        <w:rPr>
          <w:i/>
          <w:iCs/>
        </w:rPr>
        <w:t>andapplication</w:t>
      </w:r>
      <w:proofErr w:type="spellEnd"/>
      <w:r>
        <w:t>.</w:t>
      </w:r>
    </w:p>
    <w:sectPr w:rsidR="002079A4" w:rsidSect="00B8751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65F0" w:rsidRDefault="008765F0" w:rsidP="00B8751B">
      <w:pPr>
        <w:spacing w:line="240" w:lineRule="auto"/>
      </w:pPr>
      <w:r>
        <w:separator/>
      </w:r>
    </w:p>
  </w:endnote>
  <w:endnote w:type="continuationSeparator" w:id="0">
    <w:p w:rsidR="008765F0" w:rsidRDefault="008765F0" w:rsidP="00B8751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65F0" w:rsidRDefault="008765F0" w:rsidP="00B8751B">
      <w:pPr>
        <w:spacing w:line="240" w:lineRule="auto"/>
      </w:pPr>
      <w:r>
        <w:separator/>
      </w:r>
    </w:p>
  </w:footnote>
  <w:footnote w:type="continuationSeparator" w:id="0">
    <w:p w:rsidR="008765F0" w:rsidRDefault="008765F0" w:rsidP="00B8751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751B" w:rsidRDefault="00B8751B">
    <w:pPr>
      <w:pStyle w:val="Header"/>
      <w:jc w:val="right"/>
    </w:pPr>
    <w:r>
      <w:t>WEEK 3 DISCUSSION ASSIGNMENT</w:t>
    </w:r>
    <w:r>
      <w:t xml:space="preserve">                                                                                       </w:t>
    </w:r>
    <w:sdt>
      <w:sdtPr>
        <w:id w:val="-21881873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813B1">
          <w:rPr>
            <w:noProof/>
          </w:rPr>
          <w:t>4</w:t>
        </w:r>
        <w:r>
          <w:rPr>
            <w:noProof/>
          </w:rPr>
          <w:fldChar w:fldCharType="end"/>
        </w:r>
      </w:sdtContent>
    </w:sdt>
  </w:p>
  <w:p w:rsidR="00B8751B" w:rsidRDefault="00B8751B" w:rsidP="00B8751B">
    <w:pPr>
      <w:pStyle w:val="Header"/>
      <w:tabs>
        <w:tab w:val="clear" w:pos="4680"/>
        <w:tab w:val="clear" w:pos="9360"/>
        <w:tab w:val="left" w:pos="1890"/>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751B" w:rsidRDefault="00B8751B">
    <w:pPr>
      <w:pStyle w:val="Header"/>
      <w:jc w:val="right"/>
    </w:pPr>
    <w:r>
      <w:t xml:space="preserve">Running head: WEEK 3 DISCUSSION ASSIGNMENT                                                             </w:t>
    </w:r>
    <w:sdt>
      <w:sdtPr>
        <w:id w:val="144519175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813B1">
          <w:rPr>
            <w:noProof/>
          </w:rPr>
          <w:t>1</w:t>
        </w:r>
        <w:r>
          <w:rPr>
            <w:noProof/>
          </w:rPr>
          <w:fldChar w:fldCharType="end"/>
        </w:r>
      </w:sdtContent>
    </w:sdt>
  </w:p>
  <w:p w:rsidR="00B8751B" w:rsidRDefault="00B8751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1ED3"/>
    <w:rsid w:val="002079A4"/>
    <w:rsid w:val="004C147F"/>
    <w:rsid w:val="007813B1"/>
    <w:rsid w:val="008765F0"/>
    <w:rsid w:val="009779B8"/>
    <w:rsid w:val="00B8751B"/>
    <w:rsid w:val="00DA1ED3"/>
    <w:rsid w:val="00DF67E5"/>
    <w:rsid w:val="00F023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5051D07-843A-4600-992A-6DD5B3D730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4C147F"/>
    <w:pPr>
      <w:spacing w:before="100" w:beforeAutospacing="1" w:after="100" w:afterAutospacing="1" w:line="240" w:lineRule="auto"/>
      <w:outlineLvl w:val="1"/>
    </w:pPr>
    <w:rPr>
      <w:rFonts w:eastAsia="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C147F"/>
    <w:rPr>
      <w:rFonts w:eastAsia="Times New Roman"/>
      <w:b/>
      <w:bCs/>
      <w:sz w:val="36"/>
      <w:szCs w:val="36"/>
    </w:rPr>
  </w:style>
  <w:style w:type="paragraph" w:styleId="NormalWeb">
    <w:name w:val="Normal (Web)"/>
    <w:basedOn w:val="Normal"/>
    <w:uiPriority w:val="99"/>
    <w:semiHidden/>
    <w:unhideWhenUsed/>
    <w:rsid w:val="004C147F"/>
    <w:pPr>
      <w:spacing w:before="100" w:beforeAutospacing="1" w:after="100" w:afterAutospacing="1" w:line="240" w:lineRule="auto"/>
    </w:pPr>
    <w:rPr>
      <w:rFonts w:eastAsia="Times New Roman"/>
    </w:rPr>
  </w:style>
  <w:style w:type="paragraph" w:styleId="Header">
    <w:name w:val="header"/>
    <w:basedOn w:val="Normal"/>
    <w:link w:val="HeaderChar"/>
    <w:uiPriority w:val="99"/>
    <w:unhideWhenUsed/>
    <w:rsid w:val="00B8751B"/>
    <w:pPr>
      <w:tabs>
        <w:tab w:val="center" w:pos="4680"/>
        <w:tab w:val="right" w:pos="9360"/>
      </w:tabs>
      <w:spacing w:line="240" w:lineRule="auto"/>
    </w:pPr>
  </w:style>
  <w:style w:type="character" w:customStyle="1" w:styleId="HeaderChar">
    <w:name w:val="Header Char"/>
    <w:basedOn w:val="DefaultParagraphFont"/>
    <w:link w:val="Header"/>
    <w:uiPriority w:val="99"/>
    <w:rsid w:val="00B8751B"/>
  </w:style>
  <w:style w:type="paragraph" w:styleId="Footer">
    <w:name w:val="footer"/>
    <w:basedOn w:val="Normal"/>
    <w:link w:val="FooterChar"/>
    <w:uiPriority w:val="99"/>
    <w:unhideWhenUsed/>
    <w:rsid w:val="00B8751B"/>
    <w:pPr>
      <w:tabs>
        <w:tab w:val="center" w:pos="4680"/>
        <w:tab w:val="right" w:pos="9360"/>
      </w:tabs>
      <w:spacing w:line="240" w:lineRule="auto"/>
    </w:pPr>
  </w:style>
  <w:style w:type="character" w:customStyle="1" w:styleId="FooterChar">
    <w:name w:val="Footer Char"/>
    <w:basedOn w:val="DefaultParagraphFont"/>
    <w:link w:val="Footer"/>
    <w:uiPriority w:val="99"/>
    <w:rsid w:val="00B875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0631567">
      <w:bodyDiv w:val="1"/>
      <w:marLeft w:val="0"/>
      <w:marRight w:val="0"/>
      <w:marTop w:val="0"/>
      <w:marBottom w:val="0"/>
      <w:divBdr>
        <w:top w:val="none" w:sz="0" w:space="0" w:color="auto"/>
        <w:left w:val="none" w:sz="0" w:space="0" w:color="auto"/>
        <w:bottom w:val="none" w:sz="0" w:space="0" w:color="auto"/>
        <w:right w:val="none" w:sz="0" w:space="0" w:color="auto"/>
      </w:divBdr>
      <w:divsChild>
        <w:div w:id="1780055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4</Pages>
  <Words>424</Words>
  <Characters>2422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cp:revision>
  <dcterms:created xsi:type="dcterms:W3CDTF">2018-04-15T19:32:00Z</dcterms:created>
  <dcterms:modified xsi:type="dcterms:W3CDTF">2018-04-15T20:11:00Z</dcterms:modified>
</cp:coreProperties>
</file>